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2" w:rsidRDefault="00BB1642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CF24BB" w:rsidRPr="00CF24BB" w:rsidRDefault="00CF24BB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F24BB">
        <w:rPr>
          <w:rFonts w:ascii="Times New Roman" w:hAnsi="Times New Roman" w:cs="Times New Roman"/>
          <w:sz w:val="26"/>
          <w:szCs w:val="26"/>
        </w:rPr>
        <w:t>АДМИНИСТРАЦИЯ ГОРОДА АРЗАМАСА</w:t>
      </w:r>
    </w:p>
    <w:p w:rsidR="00CF24BB" w:rsidRPr="00CF24BB" w:rsidRDefault="00CF24B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F24BB" w:rsidRPr="00CF24BB" w:rsidRDefault="00CF24B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F24B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F24BB" w:rsidRPr="00CF24BB" w:rsidRDefault="00CF24B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F24BB">
        <w:rPr>
          <w:rFonts w:ascii="Times New Roman" w:hAnsi="Times New Roman" w:cs="Times New Roman"/>
          <w:sz w:val="26"/>
          <w:szCs w:val="26"/>
        </w:rPr>
        <w:t>от 7 декабря 2012 г. N 2413</w:t>
      </w:r>
    </w:p>
    <w:p w:rsidR="00CF24BB" w:rsidRPr="00CF24BB" w:rsidRDefault="00CF24B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F24BB" w:rsidRPr="00CF24BB" w:rsidRDefault="00CF24B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F24BB">
        <w:rPr>
          <w:rFonts w:ascii="Times New Roman" w:hAnsi="Times New Roman" w:cs="Times New Roman"/>
          <w:sz w:val="26"/>
          <w:szCs w:val="26"/>
        </w:rPr>
        <w:t>ОБ УТВЕРЖДЕНИИ ПЕРЕЧНЯ УСЛУГ АДМИНИСТРАЦИИ ГОРОДА АРЗАМАСА,</w:t>
      </w:r>
    </w:p>
    <w:p w:rsidR="00CF24BB" w:rsidRPr="00CF24BB" w:rsidRDefault="00CF24B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F24BB">
        <w:rPr>
          <w:rFonts w:ascii="Times New Roman" w:hAnsi="Times New Roman" w:cs="Times New Roman"/>
          <w:sz w:val="26"/>
          <w:szCs w:val="26"/>
        </w:rPr>
        <w:t>ПРЕДОСТАВЛЕНИЕ КОТОРЫХ ОСУЩЕСТВЛЯЕТСЯ ПО ПРИНЦИПУ</w:t>
      </w:r>
    </w:p>
    <w:p w:rsidR="00CF24BB" w:rsidRPr="00CF24BB" w:rsidRDefault="00CF24B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F24BB">
        <w:rPr>
          <w:rFonts w:ascii="Times New Roman" w:hAnsi="Times New Roman" w:cs="Times New Roman"/>
          <w:sz w:val="26"/>
          <w:szCs w:val="26"/>
        </w:rPr>
        <w:t>"ОДНОГО ОКНА" В МБУ "МФЦ ГОРОДА АРЗАМАСА"</w:t>
      </w:r>
    </w:p>
    <w:p w:rsidR="00CF24BB" w:rsidRPr="00CF24BB" w:rsidRDefault="00CF24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F24BB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CF24BB" w:rsidRPr="00CF24BB" w:rsidRDefault="00CF24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F24BB">
        <w:rPr>
          <w:rFonts w:ascii="Times New Roman" w:hAnsi="Times New Roman" w:cs="Times New Roman"/>
          <w:sz w:val="26"/>
          <w:szCs w:val="26"/>
        </w:rPr>
        <w:t>(в ред. постановлений администрации г. Арзамаса Нижегородской области</w:t>
      </w:r>
    </w:p>
    <w:p w:rsidR="00CF24BB" w:rsidRPr="00380A9B" w:rsidRDefault="00CF24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80A9B">
        <w:rPr>
          <w:rFonts w:ascii="Times New Roman" w:hAnsi="Times New Roman" w:cs="Times New Roman"/>
          <w:sz w:val="26"/>
          <w:szCs w:val="26"/>
        </w:rPr>
        <w:t xml:space="preserve">от 25.04.2013 </w:t>
      </w:r>
      <w:hyperlink r:id="rId4" w:history="1">
        <w:r w:rsidRPr="00380A9B">
          <w:rPr>
            <w:rFonts w:ascii="Times New Roman" w:hAnsi="Times New Roman" w:cs="Times New Roman"/>
            <w:sz w:val="26"/>
            <w:szCs w:val="26"/>
          </w:rPr>
          <w:t>N 719</w:t>
        </w:r>
      </w:hyperlink>
      <w:r w:rsidRPr="00380A9B">
        <w:rPr>
          <w:rFonts w:ascii="Times New Roman" w:hAnsi="Times New Roman" w:cs="Times New Roman"/>
          <w:sz w:val="26"/>
          <w:szCs w:val="26"/>
        </w:rPr>
        <w:t xml:space="preserve">, от 27.06.2013 </w:t>
      </w:r>
      <w:hyperlink r:id="rId5" w:history="1">
        <w:r w:rsidRPr="00380A9B">
          <w:rPr>
            <w:rFonts w:ascii="Times New Roman" w:hAnsi="Times New Roman" w:cs="Times New Roman"/>
            <w:sz w:val="26"/>
            <w:szCs w:val="26"/>
          </w:rPr>
          <w:t>N 1233</w:t>
        </w:r>
      </w:hyperlink>
      <w:r w:rsidRPr="00380A9B">
        <w:rPr>
          <w:rFonts w:ascii="Times New Roman" w:hAnsi="Times New Roman" w:cs="Times New Roman"/>
          <w:sz w:val="26"/>
          <w:szCs w:val="26"/>
        </w:rPr>
        <w:t xml:space="preserve">, от 20.08.2013 </w:t>
      </w:r>
      <w:hyperlink r:id="rId6" w:history="1">
        <w:r w:rsidRPr="00380A9B">
          <w:rPr>
            <w:rFonts w:ascii="Times New Roman" w:hAnsi="Times New Roman" w:cs="Times New Roman"/>
            <w:sz w:val="26"/>
            <w:szCs w:val="26"/>
          </w:rPr>
          <w:t>N 1583</w:t>
        </w:r>
      </w:hyperlink>
      <w:r w:rsidRPr="00380A9B">
        <w:rPr>
          <w:rFonts w:ascii="Times New Roman" w:hAnsi="Times New Roman" w:cs="Times New Roman"/>
          <w:sz w:val="26"/>
          <w:szCs w:val="26"/>
        </w:rPr>
        <w:t>,</w:t>
      </w:r>
    </w:p>
    <w:p w:rsidR="00CF24BB" w:rsidRPr="00380A9B" w:rsidRDefault="00CF24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80A9B">
        <w:rPr>
          <w:rFonts w:ascii="Times New Roman" w:hAnsi="Times New Roman" w:cs="Times New Roman"/>
          <w:sz w:val="26"/>
          <w:szCs w:val="26"/>
        </w:rPr>
        <w:t xml:space="preserve">от 27.08.2013 </w:t>
      </w:r>
      <w:hyperlink r:id="rId7" w:history="1">
        <w:r w:rsidRPr="00380A9B">
          <w:rPr>
            <w:rFonts w:ascii="Times New Roman" w:hAnsi="Times New Roman" w:cs="Times New Roman"/>
            <w:sz w:val="26"/>
            <w:szCs w:val="26"/>
          </w:rPr>
          <w:t>N 1651</w:t>
        </w:r>
      </w:hyperlink>
      <w:r w:rsidRPr="00380A9B">
        <w:rPr>
          <w:rFonts w:ascii="Times New Roman" w:hAnsi="Times New Roman" w:cs="Times New Roman"/>
          <w:sz w:val="26"/>
          <w:szCs w:val="26"/>
        </w:rPr>
        <w:t xml:space="preserve">, от 05.09.2013 </w:t>
      </w:r>
      <w:hyperlink r:id="rId8" w:history="1">
        <w:r w:rsidRPr="00380A9B">
          <w:rPr>
            <w:rFonts w:ascii="Times New Roman" w:hAnsi="Times New Roman" w:cs="Times New Roman"/>
            <w:sz w:val="26"/>
            <w:szCs w:val="26"/>
          </w:rPr>
          <w:t>N 1722</w:t>
        </w:r>
      </w:hyperlink>
      <w:r w:rsidRPr="00380A9B">
        <w:rPr>
          <w:rFonts w:ascii="Times New Roman" w:hAnsi="Times New Roman" w:cs="Times New Roman"/>
          <w:sz w:val="26"/>
          <w:szCs w:val="26"/>
        </w:rPr>
        <w:t xml:space="preserve">, от 13.01.2014 </w:t>
      </w:r>
      <w:hyperlink r:id="rId9" w:history="1">
        <w:r w:rsidRPr="00380A9B">
          <w:rPr>
            <w:rFonts w:ascii="Times New Roman" w:hAnsi="Times New Roman" w:cs="Times New Roman"/>
            <w:sz w:val="26"/>
            <w:szCs w:val="26"/>
          </w:rPr>
          <w:t>N 20</w:t>
        </w:r>
      </w:hyperlink>
      <w:r w:rsidRPr="00380A9B">
        <w:rPr>
          <w:rFonts w:ascii="Times New Roman" w:hAnsi="Times New Roman" w:cs="Times New Roman"/>
          <w:sz w:val="26"/>
          <w:szCs w:val="26"/>
        </w:rPr>
        <w:t>,</w:t>
      </w:r>
    </w:p>
    <w:p w:rsidR="00CF24BB" w:rsidRPr="00380A9B" w:rsidRDefault="00CF24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80A9B">
        <w:rPr>
          <w:rFonts w:ascii="Times New Roman" w:hAnsi="Times New Roman" w:cs="Times New Roman"/>
          <w:sz w:val="26"/>
          <w:szCs w:val="26"/>
        </w:rPr>
        <w:t xml:space="preserve">от 17.04.2014 </w:t>
      </w:r>
      <w:hyperlink r:id="rId10" w:history="1">
        <w:r w:rsidRPr="00380A9B">
          <w:rPr>
            <w:rFonts w:ascii="Times New Roman" w:hAnsi="Times New Roman" w:cs="Times New Roman"/>
            <w:sz w:val="26"/>
            <w:szCs w:val="26"/>
          </w:rPr>
          <w:t>N 631</w:t>
        </w:r>
      </w:hyperlink>
      <w:r w:rsidRPr="00380A9B">
        <w:rPr>
          <w:rFonts w:ascii="Times New Roman" w:hAnsi="Times New Roman" w:cs="Times New Roman"/>
          <w:sz w:val="26"/>
          <w:szCs w:val="26"/>
        </w:rPr>
        <w:t xml:space="preserve">, от 09.07.2014 </w:t>
      </w:r>
      <w:hyperlink r:id="rId11" w:history="1">
        <w:r w:rsidRPr="00380A9B">
          <w:rPr>
            <w:rFonts w:ascii="Times New Roman" w:hAnsi="Times New Roman" w:cs="Times New Roman"/>
            <w:sz w:val="26"/>
            <w:szCs w:val="26"/>
          </w:rPr>
          <w:t>N 1210</w:t>
        </w:r>
      </w:hyperlink>
      <w:r w:rsidRPr="00380A9B">
        <w:rPr>
          <w:rFonts w:ascii="Times New Roman" w:hAnsi="Times New Roman" w:cs="Times New Roman"/>
          <w:sz w:val="26"/>
          <w:szCs w:val="26"/>
        </w:rPr>
        <w:t xml:space="preserve">, от 13.10.2014 </w:t>
      </w:r>
      <w:hyperlink r:id="rId12" w:history="1">
        <w:r w:rsidRPr="00380A9B">
          <w:rPr>
            <w:rFonts w:ascii="Times New Roman" w:hAnsi="Times New Roman" w:cs="Times New Roman"/>
            <w:sz w:val="26"/>
            <w:szCs w:val="26"/>
          </w:rPr>
          <w:t>N 1767</w:t>
        </w:r>
      </w:hyperlink>
      <w:r w:rsidRPr="00380A9B">
        <w:rPr>
          <w:rFonts w:ascii="Times New Roman" w:hAnsi="Times New Roman" w:cs="Times New Roman"/>
          <w:sz w:val="26"/>
          <w:szCs w:val="26"/>
        </w:rPr>
        <w:t>,</w:t>
      </w:r>
    </w:p>
    <w:p w:rsidR="00CF24BB" w:rsidRPr="00380A9B" w:rsidRDefault="00CF24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80A9B">
        <w:rPr>
          <w:rFonts w:ascii="Times New Roman" w:hAnsi="Times New Roman" w:cs="Times New Roman"/>
          <w:sz w:val="26"/>
          <w:szCs w:val="26"/>
        </w:rPr>
        <w:t xml:space="preserve">от 24.11.2014 </w:t>
      </w:r>
      <w:hyperlink r:id="rId13" w:history="1">
        <w:r w:rsidRPr="00380A9B">
          <w:rPr>
            <w:rFonts w:ascii="Times New Roman" w:hAnsi="Times New Roman" w:cs="Times New Roman"/>
            <w:sz w:val="26"/>
            <w:szCs w:val="26"/>
          </w:rPr>
          <w:t>N 2044</w:t>
        </w:r>
      </w:hyperlink>
      <w:r w:rsidRPr="00380A9B">
        <w:rPr>
          <w:rFonts w:ascii="Times New Roman" w:hAnsi="Times New Roman" w:cs="Times New Roman"/>
          <w:sz w:val="26"/>
          <w:szCs w:val="26"/>
        </w:rPr>
        <w:t xml:space="preserve">, от 06.04.2015 </w:t>
      </w:r>
      <w:hyperlink r:id="rId14" w:history="1">
        <w:r w:rsidRPr="00380A9B">
          <w:rPr>
            <w:rFonts w:ascii="Times New Roman" w:hAnsi="Times New Roman" w:cs="Times New Roman"/>
            <w:sz w:val="26"/>
            <w:szCs w:val="26"/>
          </w:rPr>
          <w:t>N 395</w:t>
        </w:r>
      </w:hyperlink>
      <w:r w:rsidRPr="00380A9B">
        <w:rPr>
          <w:rFonts w:ascii="Times New Roman" w:hAnsi="Times New Roman" w:cs="Times New Roman"/>
          <w:sz w:val="26"/>
          <w:szCs w:val="26"/>
        </w:rPr>
        <w:t xml:space="preserve">, от 15.03.2016 </w:t>
      </w:r>
      <w:hyperlink r:id="rId15" w:history="1">
        <w:r w:rsidRPr="00380A9B">
          <w:rPr>
            <w:rFonts w:ascii="Times New Roman" w:hAnsi="Times New Roman" w:cs="Times New Roman"/>
            <w:sz w:val="26"/>
            <w:szCs w:val="26"/>
          </w:rPr>
          <w:t>N 216</w:t>
        </w:r>
      </w:hyperlink>
      <w:r w:rsidR="00550B14">
        <w:rPr>
          <w:rFonts w:ascii="Times New Roman" w:hAnsi="Times New Roman" w:cs="Times New Roman"/>
          <w:sz w:val="26"/>
          <w:szCs w:val="26"/>
        </w:rPr>
        <w:t xml:space="preserve">, от 21.03.2017 </w:t>
      </w:r>
      <w:r w:rsidR="00550B14" w:rsidRPr="00550B14">
        <w:rPr>
          <w:rFonts w:ascii="Times New Roman" w:hAnsi="Times New Roman" w:cs="Times New Roman"/>
          <w:sz w:val="26"/>
          <w:szCs w:val="26"/>
        </w:rPr>
        <w:t>N</w:t>
      </w:r>
      <w:r w:rsidR="00550B14">
        <w:rPr>
          <w:rFonts w:ascii="Times New Roman" w:hAnsi="Times New Roman" w:cs="Times New Roman"/>
          <w:sz w:val="26"/>
          <w:szCs w:val="26"/>
        </w:rPr>
        <w:t xml:space="preserve"> 333</w:t>
      </w:r>
      <w:r w:rsidR="000B1635">
        <w:rPr>
          <w:rFonts w:ascii="Times New Roman" w:hAnsi="Times New Roman" w:cs="Times New Roman"/>
          <w:sz w:val="26"/>
          <w:szCs w:val="26"/>
        </w:rPr>
        <w:t xml:space="preserve">, от 14.12.2017 </w:t>
      </w:r>
      <w:r w:rsidR="000B1635" w:rsidRPr="000B1635">
        <w:rPr>
          <w:rFonts w:ascii="Times New Roman" w:hAnsi="Times New Roman" w:cs="Times New Roman"/>
          <w:sz w:val="26"/>
          <w:szCs w:val="26"/>
        </w:rPr>
        <w:t>N</w:t>
      </w:r>
      <w:r w:rsidR="000B1635">
        <w:rPr>
          <w:rFonts w:ascii="Times New Roman" w:hAnsi="Times New Roman" w:cs="Times New Roman"/>
          <w:sz w:val="26"/>
          <w:szCs w:val="26"/>
        </w:rPr>
        <w:t>1871</w:t>
      </w:r>
      <w:r w:rsidR="00591B81">
        <w:rPr>
          <w:rFonts w:ascii="Times New Roman" w:hAnsi="Times New Roman" w:cs="Times New Roman"/>
          <w:sz w:val="26"/>
          <w:szCs w:val="26"/>
        </w:rPr>
        <w:t>, от 05.11.2019 №1657</w:t>
      </w:r>
      <w:r w:rsidRPr="00380A9B">
        <w:rPr>
          <w:rFonts w:ascii="Times New Roman" w:hAnsi="Times New Roman" w:cs="Times New Roman"/>
          <w:sz w:val="26"/>
          <w:szCs w:val="26"/>
        </w:rPr>
        <w:t>)</w:t>
      </w:r>
    </w:p>
    <w:p w:rsidR="00CF24BB" w:rsidRPr="00380A9B" w:rsidRDefault="00CF24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24BB" w:rsidRPr="00380A9B" w:rsidRDefault="00CF24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0A9B">
        <w:rPr>
          <w:rFonts w:ascii="Times New Roman" w:hAnsi="Times New Roman" w:cs="Times New Roman"/>
          <w:sz w:val="26"/>
          <w:szCs w:val="26"/>
        </w:rPr>
        <w:t xml:space="preserve">В целях реализации </w:t>
      </w:r>
      <w:hyperlink r:id="rId16" w:history="1">
        <w:r w:rsidRPr="00380A9B">
          <w:rPr>
            <w:rFonts w:ascii="Times New Roman" w:hAnsi="Times New Roman" w:cs="Times New Roman"/>
            <w:sz w:val="26"/>
            <w:szCs w:val="26"/>
          </w:rPr>
          <w:t>Концепции</w:t>
        </w:r>
      </w:hyperlink>
      <w:r w:rsidRPr="00380A9B">
        <w:rPr>
          <w:rFonts w:ascii="Times New Roman" w:hAnsi="Times New Roman" w:cs="Times New Roman"/>
          <w:sz w:val="26"/>
          <w:szCs w:val="26"/>
        </w:rPr>
        <w:t xml:space="preserve"> снижения административных барьеров и повышения доступности государственных и муниципальных услуг на 2011 - 2013 годы и Плана мероприятий по реализации указанной Концепции, утвержденных распоряжением Правительства Российской Федерации от 10.06.2011 N 1021-р, в соответствии с Федеральным </w:t>
      </w:r>
      <w:hyperlink r:id="rId17" w:history="1">
        <w:r w:rsidRPr="00380A9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80A9B">
        <w:rPr>
          <w:rFonts w:ascii="Times New Roman" w:hAnsi="Times New Roman" w:cs="Times New Roman"/>
          <w:sz w:val="26"/>
          <w:szCs w:val="26"/>
        </w:rPr>
        <w:t xml:space="preserve"> Российской Федерации от 27.07.2010 N 210-ФЗ "Об организации предоставления государственных и муниципальных услуг", </w:t>
      </w:r>
      <w:hyperlink r:id="rId18" w:history="1">
        <w:r w:rsidRPr="00380A9B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380A9B">
        <w:rPr>
          <w:rFonts w:ascii="Times New Roman" w:hAnsi="Times New Roman" w:cs="Times New Roman"/>
          <w:sz w:val="26"/>
          <w:szCs w:val="26"/>
        </w:rPr>
        <w:t xml:space="preserve"> города Арзамаса Нижегородской области:</w:t>
      </w:r>
    </w:p>
    <w:p w:rsidR="00CF24BB" w:rsidRPr="00380A9B" w:rsidRDefault="00CF24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0A9B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4" w:history="1">
        <w:r w:rsidRPr="00380A9B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380A9B">
        <w:rPr>
          <w:rFonts w:ascii="Times New Roman" w:hAnsi="Times New Roman" w:cs="Times New Roman"/>
          <w:sz w:val="26"/>
          <w:szCs w:val="26"/>
        </w:rPr>
        <w:t xml:space="preserve"> услуг администрации города Арзамаса, предоставление которых осуществляется по принципу "одного окна" в МБУ "МФЦ города Арзамаса".</w:t>
      </w:r>
    </w:p>
    <w:p w:rsidR="00CF24BB" w:rsidRPr="00CF24BB" w:rsidRDefault="00CF24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BB">
        <w:rPr>
          <w:rFonts w:ascii="Times New Roman" w:hAnsi="Times New Roman" w:cs="Times New Roman"/>
          <w:sz w:val="26"/>
          <w:szCs w:val="26"/>
        </w:rPr>
        <w:t>2. Департаменту по информационному обеспечению и связям с общественностью администрации города Арзамаса (Давыдова О.В.) обеспечить опубликование настоящего постановления в официальных средствах массовой информации.</w:t>
      </w:r>
    </w:p>
    <w:p w:rsidR="00CF24BB" w:rsidRPr="00CF24BB" w:rsidRDefault="00CF24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BB">
        <w:rPr>
          <w:rFonts w:ascii="Times New Roman" w:hAnsi="Times New Roman" w:cs="Times New Roman"/>
          <w:sz w:val="26"/>
          <w:szCs w:val="26"/>
        </w:rPr>
        <w:t>3. Департаменту организационно-кадровой работы администрации города Арзамаса (Маркин В.М.) обеспечить размещение постановления на официальном сайте администрации города Арзамаса в сети Интернет.</w:t>
      </w:r>
    </w:p>
    <w:p w:rsidR="00CF24BB" w:rsidRPr="00CF24BB" w:rsidRDefault="00CF24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24BB">
        <w:rPr>
          <w:rFonts w:ascii="Times New Roman" w:hAnsi="Times New Roman" w:cs="Times New Roman"/>
          <w:sz w:val="26"/>
          <w:szCs w:val="26"/>
        </w:rPr>
        <w:t xml:space="preserve">4. </w:t>
      </w:r>
      <w:r w:rsidR="00BB1642">
        <w:rPr>
          <w:rFonts w:ascii="Times New Roman" w:hAnsi="Times New Roman" w:cs="Times New Roman"/>
          <w:sz w:val="26"/>
          <w:szCs w:val="26"/>
        </w:rPr>
        <w:t xml:space="preserve"> </w:t>
      </w:r>
      <w:r w:rsidRPr="00CF24BB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CF24BB" w:rsidRPr="00CF24BB" w:rsidRDefault="00CF24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24BB" w:rsidRPr="00CF24BB" w:rsidRDefault="00CF24B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F24BB">
        <w:rPr>
          <w:rFonts w:ascii="Times New Roman" w:hAnsi="Times New Roman" w:cs="Times New Roman"/>
          <w:sz w:val="26"/>
          <w:szCs w:val="26"/>
        </w:rPr>
        <w:t>Глава администрации города Арзамаса</w:t>
      </w:r>
    </w:p>
    <w:p w:rsidR="00CF24BB" w:rsidRPr="00CF24BB" w:rsidRDefault="00CF24B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F24BB">
        <w:rPr>
          <w:rFonts w:ascii="Times New Roman" w:hAnsi="Times New Roman" w:cs="Times New Roman"/>
          <w:sz w:val="26"/>
          <w:szCs w:val="26"/>
        </w:rPr>
        <w:t>Н.А.ЖИВОВ</w:t>
      </w:r>
    </w:p>
    <w:p w:rsidR="00CF24BB" w:rsidRPr="00CF24BB" w:rsidRDefault="00CF24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24BB" w:rsidRPr="00CF24BB" w:rsidRDefault="00CF24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24BB" w:rsidRPr="00CF24BB" w:rsidRDefault="00CF24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24BB" w:rsidRPr="00CF24BB" w:rsidRDefault="00CF24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24BB" w:rsidRPr="00CF24BB" w:rsidRDefault="00CF24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24BB" w:rsidRPr="00CF24BB" w:rsidRDefault="00CF24BB">
      <w:pPr>
        <w:rPr>
          <w:rFonts w:ascii="Times New Roman" w:hAnsi="Times New Roman" w:cs="Times New Roman"/>
          <w:sz w:val="26"/>
          <w:szCs w:val="26"/>
        </w:rPr>
        <w:sectPr w:rsidR="00CF24BB" w:rsidRPr="00CF24BB" w:rsidSect="00550B1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F77BF" w:rsidRPr="002F77BF" w:rsidRDefault="002F77BF" w:rsidP="002F77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77BF" w:rsidRPr="002F77BF" w:rsidRDefault="002F77BF" w:rsidP="002F77BF">
      <w:pPr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F7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F77BF" w:rsidRPr="002F77BF" w:rsidRDefault="002F77BF" w:rsidP="002F77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B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2F77BF" w:rsidRPr="002F77BF" w:rsidRDefault="002F77BF" w:rsidP="002F77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2F77BF" w:rsidRPr="002F77BF" w:rsidRDefault="002F77BF" w:rsidP="002F77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77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07.12.2012 N 2413</w:t>
      </w:r>
    </w:p>
    <w:p w:rsidR="002F77BF" w:rsidRPr="002F77BF" w:rsidRDefault="002F77BF" w:rsidP="002F77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4"/>
      <w:bookmarkEnd w:id="1"/>
    </w:p>
    <w:p w:rsidR="002F77BF" w:rsidRPr="002F77BF" w:rsidRDefault="002F77BF" w:rsidP="002F77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7BF" w:rsidRPr="002F77BF" w:rsidRDefault="002F77BF" w:rsidP="002F77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2F77BF" w:rsidRPr="002F77BF" w:rsidRDefault="002F77BF" w:rsidP="002F77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администрации города Арзамаса, предоставление которых </w:t>
      </w:r>
    </w:p>
    <w:p w:rsidR="002F77BF" w:rsidRPr="002F77BF" w:rsidRDefault="002F77BF" w:rsidP="002F77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 принципу «одного окна» в МБУ «МФЦ города Арзамаса»</w:t>
      </w:r>
    </w:p>
    <w:p w:rsidR="002F77BF" w:rsidRPr="002F77BF" w:rsidRDefault="002F77BF" w:rsidP="002F77BF">
      <w:pPr>
        <w:spacing w:after="1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4"/>
        <w:gridCol w:w="10203"/>
        <w:gridCol w:w="4504"/>
      </w:tblGrid>
      <w:tr w:rsidR="002F77BF" w:rsidRPr="002F77BF" w:rsidTr="00520060">
        <w:trPr>
          <w:tblHeader/>
        </w:trPr>
        <w:tc>
          <w:tcPr>
            <w:tcW w:w="0" w:type="auto"/>
          </w:tcPr>
          <w:p w:rsidR="002F77BF" w:rsidRPr="002F77BF" w:rsidRDefault="002F77BF" w:rsidP="002F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</w:tcPr>
          <w:p w:rsidR="002F77BF" w:rsidRPr="002F77BF" w:rsidRDefault="002F77BF" w:rsidP="002F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0" w:type="auto"/>
          </w:tcPr>
          <w:p w:rsidR="002F77BF" w:rsidRPr="002F77BF" w:rsidRDefault="002F77BF" w:rsidP="002F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администрации города Арзамаса, предоставляющее услугу</w:t>
            </w:r>
          </w:p>
        </w:tc>
      </w:tr>
      <w:tr w:rsidR="002F77BF" w:rsidRPr="002F77BF" w:rsidTr="00520060">
        <w:trPr>
          <w:tblHeader/>
        </w:trPr>
        <w:tc>
          <w:tcPr>
            <w:tcW w:w="0" w:type="auto"/>
            <w:gridSpan w:val="3"/>
          </w:tcPr>
          <w:p w:rsidR="002F77BF" w:rsidRPr="002F77BF" w:rsidRDefault="002F77BF" w:rsidP="002F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Услуги в области управления муниципальным имуществом</w:t>
            </w:r>
          </w:p>
        </w:tc>
      </w:tr>
      <w:tr w:rsidR="002F77BF" w:rsidRPr="002F77BF" w:rsidTr="00520060">
        <w:tc>
          <w:tcPr>
            <w:tcW w:w="0" w:type="auto"/>
          </w:tcPr>
          <w:p w:rsidR="002F77BF" w:rsidRPr="002F77BF" w:rsidRDefault="002F77BF" w:rsidP="002F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</w:tcPr>
          <w:p w:rsidR="002F77BF" w:rsidRPr="002F77BF" w:rsidRDefault="002F77BF" w:rsidP="002F77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многодетным семьям в собственность бесплатно</w:t>
            </w:r>
          </w:p>
        </w:tc>
        <w:tc>
          <w:tcPr>
            <w:tcW w:w="0" w:type="auto"/>
          </w:tcPr>
          <w:p w:rsidR="002F77BF" w:rsidRPr="002F77BF" w:rsidRDefault="002F77BF" w:rsidP="002F77BF">
            <w:pPr>
              <w:widowControl w:val="0"/>
              <w:autoSpaceDE w:val="0"/>
              <w:autoSpaceDN w:val="0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 города Арзамаса</w:t>
            </w:r>
          </w:p>
        </w:tc>
      </w:tr>
      <w:tr w:rsidR="002F77BF" w:rsidRPr="002F77BF" w:rsidTr="00520060">
        <w:tc>
          <w:tcPr>
            <w:tcW w:w="0" w:type="auto"/>
          </w:tcPr>
          <w:p w:rsidR="002F77BF" w:rsidRPr="002F77BF" w:rsidRDefault="002F77BF" w:rsidP="002F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отдельным категориям граждан в собственность бесплатно</w:t>
            </w:r>
          </w:p>
        </w:tc>
        <w:tc>
          <w:tcPr>
            <w:tcW w:w="0" w:type="auto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 города Арзамаса</w:t>
            </w:r>
          </w:p>
        </w:tc>
      </w:tr>
      <w:tr w:rsidR="002F77BF" w:rsidRPr="002F77BF" w:rsidTr="00520060">
        <w:tc>
          <w:tcPr>
            <w:tcW w:w="0" w:type="auto"/>
          </w:tcPr>
          <w:p w:rsidR="002F77BF" w:rsidRPr="002F77BF" w:rsidRDefault="002F77BF" w:rsidP="002F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актов сверки взаимных расчетов и справок о наличии (отсутствии) задолженности по договорам аренды объектов муниципального нежилого фонда, земельных участков, имущества муниципальной имущественной казны</w:t>
            </w:r>
          </w:p>
        </w:tc>
        <w:tc>
          <w:tcPr>
            <w:tcW w:w="0" w:type="auto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 города Арзамаса</w:t>
            </w:r>
          </w:p>
        </w:tc>
      </w:tr>
      <w:tr w:rsidR="002F77BF" w:rsidRPr="002F77BF" w:rsidTr="00520060">
        <w:tc>
          <w:tcPr>
            <w:tcW w:w="0" w:type="auto"/>
          </w:tcPr>
          <w:p w:rsidR="002F77BF" w:rsidRPr="002F77BF" w:rsidRDefault="002F77BF" w:rsidP="002F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на новый срок договора аренды или договора безвозмездного пользования движимого и недвижимого имущества, находящегося в муниципальной собственности</w:t>
            </w:r>
          </w:p>
        </w:tc>
        <w:tc>
          <w:tcPr>
            <w:tcW w:w="0" w:type="auto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 города Арзамаса</w:t>
            </w:r>
          </w:p>
        </w:tc>
      </w:tr>
      <w:tr w:rsidR="002F77BF" w:rsidRPr="002F77BF" w:rsidTr="00520060">
        <w:tc>
          <w:tcPr>
            <w:tcW w:w="0" w:type="auto"/>
          </w:tcPr>
          <w:p w:rsidR="002F77BF" w:rsidRPr="002F77BF" w:rsidRDefault="002F77BF" w:rsidP="002F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0" w:type="auto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  <w:tc>
          <w:tcPr>
            <w:tcW w:w="0" w:type="auto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 города Арзамаса</w:t>
            </w:r>
          </w:p>
        </w:tc>
      </w:tr>
      <w:tr w:rsidR="002F77BF" w:rsidRPr="002F77BF" w:rsidTr="00520060">
        <w:tc>
          <w:tcPr>
            <w:tcW w:w="0" w:type="auto"/>
          </w:tcPr>
          <w:p w:rsidR="002F77BF" w:rsidRPr="002F77BF" w:rsidRDefault="002F77BF" w:rsidP="002F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безвозмездное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расположены здания, сооружения</w:t>
            </w:r>
          </w:p>
        </w:tc>
        <w:tc>
          <w:tcPr>
            <w:tcW w:w="0" w:type="auto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 города Арзамаса</w:t>
            </w:r>
          </w:p>
        </w:tc>
      </w:tr>
      <w:tr w:rsidR="002F77BF" w:rsidRPr="002F77BF" w:rsidTr="00520060">
        <w:tc>
          <w:tcPr>
            <w:tcW w:w="0" w:type="auto"/>
          </w:tcPr>
          <w:p w:rsidR="002F77BF" w:rsidRPr="002F77BF" w:rsidRDefault="002F77BF" w:rsidP="002F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о расторжении договора аренды или договора безвозмездного пользования объектом, находящимся в муниципальной собственности</w:t>
            </w:r>
          </w:p>
        </w:tc>
        <w:tc>
          <w:tcPr>
            <w:tcW w:w="0" w:type="auto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 города Арзамаса</w:t>
            </w:r>
          </w:p>
        </w:tc>
      </w:tr>
      <w:tr w:rsidR="002F77BF" w:rsidRPr="002F77BF" w:rsidTr="00520060">
        <w:tc>
          <w:tcPr>
            <w:tcW w:w="0" w:type="auto"/>
          </w:tcPr>
          <w:p w:rsidR="002F77BF" w:rsidRPr="002F77BF" w:rsidRDefault="002F77BF" w:rsidP="002F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0" w:type="auto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договор аренды или договор безвозмездного пользования объектом, находящимся в муниципальной собственности</w:t>
            </w:r>
          </w:p>
        </w:tc>
        <w:tc>
          <w:tcPr>
            <w:tcW w:w="0" w:type="auto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имущественных отношений города Арзамаса</w:t>
            </w:r>
          </w:p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77BF" w:rsidRPr="002F77BF" w:rsidTr="00520060">
        <w:tc>
          <w:tcPr>
            <w:tcW w:w="0" w:type="auto"/>
            <w:gridSpan w:val="3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Услуги в области образования</w:t>
            </w:r>
          </w:p>
        </w:tc>
      </w:tr>
      <w:tr w:rsidR="002F77BF" w:rsidRPr="002F77BF" w:rsidTr="00520060">
        <w:tc>
          <w:tcPr>
            <w:tcW w:w="0" w:type="auto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 на территории города Арзамаса Нижегородской области</w:t>
            </w:r>
          </w:p>
        </w:tc>
        <w:tc>
          <w:tcPr>
            <w:tcW w:w="0" w:type="auto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2F77BF" w:rsidRPr="002F77BF" w:rsidRDefault="002F77BF" w:rsidP="002F7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F77BF" w:rsidRPr="002F77BF" w:rsidRDefault="002F77BF" w:rsidP="002F7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1526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0281"/>
        <w:gridCol w:w="4376"/>
      </w:tblGrid>
      <w:tr w:rsidR="002F77BF" w:rsidRPr="002F77BF" w:rsidTr="00520060">
        <w:trPr>
          <w:tblHeader/>
        </w:trPr>
        <w:tc>
          <w:tcPr>
            <w:tcW w:w="604" w:type="dxa"/>
          </w:tcPr>
          <w:p w:rsidR="002F77BF" w:rsidRPr="002F77BF" w:rsidRDefault="002F77BF" w:rsidP="002F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2F77BF" w:rsidRPr="002F77BF" w:rsidRDefault="002F77BF" w:rsidP="002F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0281" w:type="dxa"/>
          </w:tcPr>
          <w:p w:rsidR="002F77BF" w:rsidRPr="002F77BF" w:rsidRDefault="002F77BF" w:rsidP="002F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376" w:type="dxa"/>
          </w:tcPr>
          <w:p w:rsidR="002F77BF" w:rsidRPr="002F77BF" w:rsidRDefault="002F77BF" w:rsidP="002F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администрации города Арзамаса, предоставляющее услугу</w:t>
            </w:r>
          </w:p>
        </w:tc>
      </w:tr>
      <w:tr w:rsidR="002F77BF" w:rsidRPr="002F77BF" w:rsidTr="00520060">
        <w:trPr>
          <w:tblHeader/>
        </w:trPr>
        <w:tc>
          <w:tcPr>
            <w:tcW w:w="15261" w:type="dxa"/>
            <w:gridSpan w:val="3"/>
          </w:tcPr>
          <w:p w:rsidR="002F77BF" w:rsidRPr="002F77BF" w:rsidRDefault="002F77BF" w:rsidP="002F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Услуги в области образования</w:t>
            </w:r>
          </w:p>
        </w:tc>
      </w:tr>
      <w:tr w:rsidR="002F77BF" w:rsidRPr="002F77BF" w:rsidTr="00520060">
        <w:trPr>
          <w:tblHeader/>
        </w:trPr>
        <w:tc>
          <w:tcPr>
            <w:tcW w:w="604" w:type="dxa"/>
          </w:tcPr>
          <w:p w:rsidR="002F77BF" w:rsidRPr="002F77BF" w:rsidRDefault="002F77BF" w:rsidP="002F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10281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прием ребенка, не достигшего к началу учебного года возраста шести лет шести месяцев либо достигшего к началу учебного года возраста более восьми лет, в первый класс образовательной организации на обучение по образовательным программам начального общего образования в более раннем или более позднем возрасте</w:t>
            </w:r>
          </w:p>
        </w:tc>
        <w:tc>
          <w:tcPr>
            <w:tcW w:w="4376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2F77BF" w:rsidRPr="002F77BF" w:rsidTr="00520060">
        <w:trPr>
          <w:trHeight w:val="154"/>
          <w:tblHeader/>
        </w:trPr>
        <w:tc>
          <w:tcPr>
            <w:tcW w:w="15261" w:type="dxa"/>
            <w:gridSpan w:val="3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Услуги в области архитектуры и строительства</w:t>
            </w:r>
          </w:p>
        </w:tc>
      </w:tr>
      <w:tr w:rsidR="002F77BF" w:rsidRPr="002F77BF" w:rsidTr="00520060">
        <w:trPr>
          <w:tblHeader/>
        </w:trPr>
        <w:tc>
          <w:tcPr>
            <w:tcW w:w="604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0281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выдача разрешений на строительство, реконструкцию объектов капитального строительства</w:t>
            </w:r>
          </w:p>
        </w:tc>
        <w:tc>
          <w:tcPr>
            <w:tcW w:w="4376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архитектуре и градостроительству</w:t>
            </w:r>
          </w:p>
        </w:tc>
      </w:tr>
      <w:tr w:rsidR="002F77BF" w:rsidRPr="002F77BF" w:rsidTr="00520060">
        <w:trPr>
          <w:tblHeader/>
        </w:trPr>
        <w:tc>
          <w:tcPr>
            <w:tcW w:w="604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0281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выдача разрешений на ввод объекта в эксплуатацию</w:t>
            </w:r>
          </w:p>
        </w:tc>
        <w:tc>
          <w:tcPr>
            <w:tcW w:w="4376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архитектуре и градостроительству</w:t>
            </w:r>
          </w:p>
        </w:tc>
      </w:tr>
      <w:tr w:rsidR="002F77BF" w:rsidRPr="002F77BF" w:rsidTr="00520060">
        <w:trPr>
          <w:tblHeader/>
        </w:trPr>
        <w:tc>
          <w:tcPr>
            <w:tcW w:w="604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0281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установку и эксплуатацию рекламных конструкций на территории города Арзамаса, аннулирование таких разрешений</w:t>
            </w:r>
          </w:p>
        </w:tc>
        <w:tc>
          <w:tcPr>
            <w:tcW w:w="4376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архитектуре и градостроительству</w:t>
            </w:r>
          </w:p>
        </w:tc>
      </w:tr>
      <w:tr w:rsidR="002F77BF" w:rsidRPr="002F77BF" w:rsidTr="00520060">
        <w:trPr>
          <w:tblHeader/>
        </w:trPr>
        <w:tc>
          <w:tcPr>
            <w:tcW w:w="604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0281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</w:t>
            </w:r>
          </w:p>
        </w:tc>
        <w:tc>
          <w:tcPr>
            <w:tcW w:w="4376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архитектуре и градостроительству</w:t>
            </w:r>
          </w:p>
        </w:tc>
      </w:tr>
      <w:tr w:rsidR="002F77BF" w:rsidRPr="002F77BF" w:rsidTr="00520060">
        <w:trPr>
          <w:tblHeader/>
        </w:trPr>
        <w:tc>
          <w:tcPr>
            <w:tcW w:w="604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0281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4376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архитектуре и градостроительству</w:t>
            </w:r>
          </w:p>
        </w:tc>
      </w:tr>
      <w:tr w:rsidR="002F77BF" w:rsidRPr="002F77BF" w:rsidTr="00520060">
        <w:trPr>
          <w:tblHeader/>
        </w:trPr>
        <w:tc>
          <w:tcPr>
            <w:tcW w:w="15261" w:type="dxa"/>
            <w:gridSpan w:val="3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Услуги в области жилищно-коммунального хозяйства, учета и распределения жилья</w:t>
            </w:r>
          </w:p>
        </w:tc>
      </w:tr>
      <w:tr w:rsidR="002F77BF" w:rsidRPr="002F77BF" w:rsidTr="00520060">
        <w:trPr>
          <w:tblHeader/>
        </w:trPr>
        <w:tc>
          <w:tcPr>
            <w:tcW w:w="604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0281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договора социального найма и внесение изменений в договор социального найма</w:t>
            </w:r>
          </w:p>
        </w:tc>
        <w:tc>
          <w:tcPr>
            <w:tcW w:w="4376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жилищно-коммунального хозяйства, городской инфраструктуры и благоустройства</w:t>
            </w:r>
          </w:p>
        </w:tc>
      </w:tr>
      <w:tr w:rsidR="002F77BF" w:rsidRPr="002F77BF" w:rsidTr="00520060">
        <w:trPr>
          <w:tblHeader/>
        </w:trPr>
        <w:tc>
          <w:tcPr>
            <w:tcW w:w="604" w:type="dxa"/>
          </w:tcPr>
          <w:p w:rsidR="002F77BF" w:rsidRPr="002F77BF" w:rsidRDefault="002F77BF" w:rsidP="002F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2F77BF" w:rsidRPr="002F77BF" w:rsidRDefault="002F77BF" w:rsidP="002F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0281" w:type="dxa"/>
          </w:tcPr>
          <w:p w:rsidR="002F77BF" w:rsidRPr="002F77BF" w:rsidRDefault="002F77BF" w:rsidP="002F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376" w:type="dxa"/>
          </w:tcPr>
          <w:p w:rsidR="002F77BF" w:rsidRPr="002F77BF" w:rsidRDefault="002F77BF" w:rsidP="002F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администрации города Арзамаса, предоставляющее услугу</w:t>
            </w:r>
          </w:p>
        </w:tc>
      </w:tr>
      <w:tr w:rsidR="002F77BF" w:rsidRPr="002F77BF" w:rsidTr="00520060">
        <w:trPr>
          <w:tblHeader/>
        </w:trPr>
        <w:tc>
          <w:tcPr>
            <w:tcW w:w="15261" w:type="dxa"/>
            <w:gridSpan w:val="3"/>
          </w:tcPr>
          <w:p w:rsidR="002F77BF" w:rsidRPr="002F77BF" w:rsidRDefault="002F77BF" w:rsidP="002F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Услуги в области жилищно-коммунального хозяйства, учета и распределения жилья</w:t>
            </w:r>
          </w:p>
        </w:tc>
      </w:tr>
      <w:tr w:rsidR="002F77BF" w:rsidRPr="002F77BF" w:rsidTr="00520060">
        <w:trPr>
          <w:tblHeader/>
        </w:trPr>
        <w:tc>
          <w:tcPr>
            <w:tcW w:w="604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10281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г. Арзамаса</w:t>
            </w:r>
          </w:p>
        </w:tc>
        <w:tc>
          <w:tcPr>
            <w:tcW w:w="4376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жилищно-коммунального хозяйства, городской инфраструктуры и благоустройства</w:t>
            </w:r>
          </w:p>
        </w:tc>
      </w:tr>
      <w:tr w:rsidR="002F77BF" w:rsidRPr="002F77BF" w:rsidTr="00520060">
        <w:trPr>
          <w:tblHeader/>
        </w:trPr>
        <w:tc>
          <w:tcPr>
            <w:tcW w:w="604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0281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4376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жилищно-коммунального хозяйства, городской инфраструктуры и благоустройства</w:t>
            </w:r>
          </w:p>
        </w:tc>
      </w:tr>
      <w:tr w:rsidR="002F77BF" w:rsidRPr="002F77BF" w:rsidTr="00520060">
        <w:trPr>
          <w:tblHeader/>
        </w:trPr>
        <w:tc>
          <w:tcPr>
            <w:tcW w:w="604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Pr="002F77B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4.4</w:t>
              </w:r>
            </w:hyperlink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81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заявлений, документов, а также постановка граждан на учет в качестве нуждающихся в жилых помещениях и проживающих на территории города Арзамаса</w:t>
            </w:r>
          </w:p>
        </w:tc>
        <w:tc>
          <w:tcPr>
            <w:tcW w:w="4376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отдел</w:t>
            </w:r>
          </w:p>
        </w:tc>
      </w:tr>
      <w:tr w:rsidR="002F77BF" w:rsidRPr="002F77BF" w:rsidTr="00520060">
        <w:trPr>
          <w:tblHeader/>
        </w:trPr>
        <w:tc>
          <w:tcPr>
            <w:tcW w:w="604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Pr="002F77B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4.5</w:t>
              </w:r>
            </w:hyperlink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81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4376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отдел</w:t>
            </w:r>
          </w:p>
        </w:tc>
      </w:tr>
      <w:tr w:rsidR="002F77BF" w:rsidRPr="002F77BF" w:rsidTr="00520060">
        <w:trPr>
          <w:tblHeader/>
        </w:trPr>
        <w:tc>
          <w:tcPr>
            <w:tcW w:w="604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Pr="002F77B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4.6</w:t>
              </w:r>
            </w:hyperlink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81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договоров обмена муниципальных жилых помещений и дача согласия на обмен муниципального жилого помещения</w:t>
            </w:r>
          </w:p>
        </w:tc>
        <w:tc>
          <w:tcPr>
            <w:tcW w:w="4376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отдел</w:t>
            </w:r>
          </w:p>
        </w:tc>
      </w:tr>
      <w:tr w:rsidR="002F77BF" w:rsidRPr="002F77BF" w:rsidTr="00520060">
        <w:trPr>
          <w:tblHeader/>
        </w:trPr>
        <w:tc>
          <w:tcPr>
            <w:tcW w:w="604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Pr="002F77B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4.7</w:t>
              </w:r>
            </w:hyperlink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81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по договорам социального найма</w:t>
            </w:r>
          </w:p>
        </w:tc>
        <w:tc>
          <w:tcPr>
            <w:tcW w:w="4376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отдел</w:t>
            </w:r>
          </w:p>
        </w:tc>
      </w:tr>
      <w:tr w:rsidR="002F77BF" w:rsidRPr="002F77BF" w:rsidTr="00520060">
        <w:trPr>
          <w:tblHeader/>
        </w:trPr>
        <w:tc>
          <w:tcPr>
            <w:tcW w:w="604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Pr="002F77B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4.8</w:t>
              </w:r>
            </w:hyperlink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81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договоров поднайма и дача согласия на заключение договора поднайма муниципального жилого помещения</w:t>
            </w:r>
          </w:p>
        </w:tc>
        <w:tc>
          <w:tcPr>
            <w:tcW w:w="4376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отдел</w:t>
            </w:r>
          </w:p>
        </w:tc>
      </w:tr>
      <w:tr w:rsidR="002F77BF" w:rsidRPr="002F77BF" w:rsidTr="00520060">
        <w:trPr>
          <w:tblHeader/>
        </w:trPr>
        <w:tc>
          <w:tcPr>
            <w:tcW w:w="604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history="1">
              <w:r w:rsidRPr="002F77B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4.9</w:t>
              </w:r>
            </w:hyperlink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81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4376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отдел</w:t>
            </w:r>
          </w:p>
        </w:tc>
      </w:tr>
      <w:tr w:rsidR="002F77BF" w:rsidRPr="002F77BF" w:rsidTr="00520060">
        <w:trPr>
          <w:tblHeader/>
        </w:trPr>
        <w:tc>
          <w:tcPr>
            <w:tcW w:w="604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Pr="002F77B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4.10</w:t>
              </w:r>
            </w:hyperlink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81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государственных жилищных сертификатов</w:t>
            </w:r>
          </w:p>
        </w:tc>
        <w:tc>
          <w:tcPr>
            <w:tcW w:w="4376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отдел</w:t>
            </w:r>
          </w:p>
        </w:tc>
      </w:tr>
      <w:tr w:rsidR="002F77BF" w:rsidRPr="002F77BF" w:rsidTr="00520060">
        <w:trPr>
          <w:tblHeader/>
        </w:trPr>
        <w:tc>
          <w:tcPr>
            <w:tcW w:w="604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Pr="002F77B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4.11</w:t>
              </w:r>
            </w:hyperlink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81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граждан на учет в качестве нуждающихся в жилых помещениях в целях участия в социальных жилищных программах</w:t>
            </w:r>
          </w:p>
        </w:tc>
        <w:tc>
          <w:tcPr>
            <w:tcW w:w="4376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отдел</w:t>
            </w:r>
          </w:p>
        </w:tc>
      </w:tr>
      <w:tr w:rsidR="002F77BF" w:rsidRPr="002F77BF" w:rsidTr="00520060">
        <w:trPr>
          <w:tblHeader/>
        </w:trPr>
        <w:tc>
          <w:tcPr>
            <w:tcW w:w="604" w:type="dxa"/>
          </w:tcPr>
          <w:p w:rsidR="002F77BF" w:rsidRPr="002F77BF" w:rsidRDefault="002F77BF" w:rsidP="002F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2F77BF" w:rsidRPr="002F77BF" w:rsidRDefault="002F77BF" w:rsidP="002F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0281" w:type="dxa"/>
          </w:tcPr>
          <w:p w:rsidR="002F77BF" w:rsidRPr="002F77BF" w:rsidRDefault="002F77BF" w:rsidP="002F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376" w:type="dxa"/>
          </w:tcPr>
          <w:p w:rsidR="002F77BF" w:rsidRPr="002F77BF" w:rsidRDefault="002F77BF" w:rsidP="002F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администрации города Арзамаса, предоставляющее услугу</w:t>
            </w:r>
          </w:p>
        </w:tc>
      </w:tr>
      <w:tr w:rsidR="002F77BF" w:rsidRPr="002F77BF" w:rsidTr="00520060">
        <w:trPr>
          <w:tblHeader/>
        </w:trPr>
        <w:tc>
          <w:tcPr>
            <w:tcW w:w="15261" w:type="dxa"/>
            <w:gridSpan w:val="3"/>
          </w:tcPr>
          <w:p w:rsidR="002F77BF" w:rsidRPr="002F77BF" w:rsidRDefault="002F77BF" w:rsidP="002F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Услуги в области жилищно-коммунального хозяйства, учета и распределения жилья</w:t>
            </w:r>
          </w:p>
        </w:tc>
      </w:tr>
      <w:tr w:rsidR="002F77BF" w:rsidRPr="002F77BF" w:rsidTr="00520060">
        <w:trPr>
          <w:tblHeader/>
        </w:trPr>
        <w:tc>
          <w:tcPr>
            <w:tcW w:w="604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Pr="002F77B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4.12</w:t>
              </w:r>
            </w:hyperlink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81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заявлений, документов для участия в </w:t>
            </w:r>
            <w:hyperlink r:id="rId28" w:history="1">
              <w:r w:rsidRPr="002F77B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подпрограмме</w:t>
              </w:r>
            </w:hyperlink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2015 - 2020 гг.</w:t>
            </w:r>
          </w:p>
        </w:tc>
        <w:tc>
          <w:tcPr>
            <w:tcW w:w="4376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отдел</w:t>
            </w:r>
          </w:p>
        </w:tc>
      </w:tr>
      <w:tr w:rsidR="002F77BF" w:rsidRPr="002F77BF" w:rsidTr="00520060">
        <w:trPr>
          <w:tblHeader/>
        </w:trPr>
        <w:tc>
          <w:tcPr>
            <w:tcW w:w="604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10281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дубликата договора о безвозмездной передаче жилого помещения в собственность граждан</w:t>
            </w:r>
          </w:p>
        </w:tc>
        <w:tc>
          <w:tcPr>
            <w:tcW w:w="4376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отдел</w:t>
            </w:r>
          </w:p>
        </w:tc>
      </w:tr>
      <w:tr w:rsidR="002F77BF" w:rsidRPr="002F77BF" w:rsidTr="00520060">
        <w:trPr>
          <w:tblHeader/>
        </w:trPr>
        <w:tc>
          <w:tcPr>
            <w:tcW w:w="15261" w:type="dxa"/>
            <w:gridSpan w:val="3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Услуги в области торговли, поддержки малого и среднего предпринимательства</w:t>
            </w:r>
          </w:p>
        </w:tc>
      </w:tr>
      <w:tr w:rsidR="002F77BF" w:rsidRPr="002F77BF" w:rsidTr="00520060">
        <w:trPr>
          <w:tblHeader/>
        </w:trPr>
        <w:tc>
          <w:tcPr>
            <w:tcW w:w="604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0281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право организации розничного рынка на территории города Арзамаса</w:t>
            </w:r>
          </w:p>
        </w:tc>
        <w:tc>
          <w:tcPr>
            <w:tcW w:w="4376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торговли и туризма</w:t>
            </w:r>
          </w:p>
        </w:tc>
      </w:tr>
      <w:tr w:rsidR="002F77BF" w:rsidRPr="002F77BF" w:rsidTr="00520060">
        <w:trPr>
          <w:tblHeader/>
        </w:trPr>
        <w:tc>
          <w:tcPr>
            <w:tcW w:w="15261" w:type="dxa"/>
            <w:gridSpan w:val="3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Услуги в области предоставления информации</w:t>
            </w:r>
          </w:p>
        </w:tc>
      </w:tr>
      <w:tr w:rsidR="002F77BF" w:rsidRPr="002F77BF" w:rsidTr="00520060">
        <w:trPr>
          <w:tblHeader/>
        </w:trPr>
        <w:tc>
          <w:tcPr>
            <w:tcW w:w="604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0281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территории города Арзамаса </w:t>
            </w:r>
          </w:p>
        </w:tc>
        <w:tc>
          <w:tcPr>
            <w:tcW w:w="4376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2F77BF" w:rsidRPr="002F77BF" w:rsidTr="00520060">
        <w:trPr>
          <w:tblHeader/>
        </w:trPr>
        <w:tc>
          <w:tcPr>
            <w:tcW w:w="604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0281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выписки из похозяйственной книги</w:t>
            </w:r>
          </w:p>
        </w:tc>
        <w:tc>
          <w:tcPr>
            <w:tcW w:w="4376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экономического развития</w:t>
            </w:r>
          </w:p>
        </w:tc>
      </w:tr>
      <w:tr w:rsidR="002F77BF" w:rsidRPr="002F77BF" w:rsidTr="00520060">
        <w:trPr>
          <w:tblHeader/>
        </w:trPr>
        <w:tc>
          <w:tcPr>
            <w:tcW w:w="604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0281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из реестра имущества муниципальной собственности города Арзамаса Нижегородской области</w:t>
            </w:r>
          </w:p>
        </w:tc>
        <w:tc>
          <w:tcPr>
            <w:tcW w:w="4376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имущественных отношений города Арзамаса</w:t>
            </w:r>
          </w:p>
        </w:tc>
      </w:tr>
      <w:tr w:rsidR="002F77BF" w:rsidRPr="002F77BF" w:rsidTr="00520060">
        <w:trPr>
          <w:tblHeader/>
        </w:trPr>
        <w:tc>
          <w:tcPr>
            <w:tcW w:w="604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10281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376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отдел</w:t>
            </w:r>
          </w:p>
        </w:tc>
      </w:tr>
      <w:tr w:rsidR="002F77BF" w:rsidRPr="002F77BF" w:rsidTr="00520060">
        <w:trPr>
          <w:tblHeader/>
        </w:trPr>
        <w:tc>
          <w:tcPr>
            <w:tcW w:w="604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10281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копий архивных документов, подтверждающих право на владение землей, на территории города Арзамаса Нижегородской области</w:t>
            </w:r>
          </w:p>
        </w:tc>
        <w:tc>
          <w:tcPr>
            <w:tcW w:w="4376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организационно-кадровой работы</w:t>
            </w:r>
          </w:p>
        </w:tc>
      </w:tr>
      <w:tr w:rsidR="002F77BF" w:rsidRPr="002F77BF" w:rsidTr="00520060">
        <w:trPr>
          <w:tblHeader/>
        </w:trPr>
        <w:tc>
          <w:tcPr>
            <w:tcW w:w="604" w:type="dxa"/>
          </w:tcPr>
          <w:p w:rsidR="002F77BF" w:rsidRPr="002F77BF" w:rsidRDefault="002F77BF" w:rsidP="002F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2F77BF" w:rsidRPr="002F77BF" w:rsidRDefault="002F77BF" w:rsidP="002F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0281" w:type="dxa"/>
          </w:tcPr>
          <w:p w:rsidR="002F77BF" w:rsidRPr="002F77BF" w:rsidRDefault="002F77BF" w:rsidP="002F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376" w:type="dxa"/>
          </w:tcPr>
          <w:p w:rsidR="002F77BF" w:rsidRPr="002F77BF" w:rsidRDefault="002F77BF" w:rsidP="002F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администрации города Арзамаса, предоставляющее услугу</w:t>
            </w:r>
          </w:p>
        </w:tc>
      </w:tr>
      <w:tr w:rsidR="002F77BF" w:rsidRPr="002F77BF" w:rsidTr="00520060">
        <w:trPr>
          <w:tblHeader/>
        </w:trPr>
        <w:tc>
          <w:tcPr>
            <w:tcW w:w="15261" w:type="dxa"/>
            <w:gridSpan w:val="3"/>
          </w:tcPr>
          <w:p w:rsidR="002F77BF" w:rsidRPr="002F77BF" w:rsidRDefault="002F77BF" w:rsidP="002F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Услуги в области предоставления информации</w:t>
            </w:r>
          </w:p>
        </w:tc>
      </w:tr>
      <w:tr w:rsidR="002F77BF" w:rsidRPr="002F77BF" w:rsidTr="00520060">
        <w:trPr>
          <w:tblHeader/>
        </w:trPr>
        <w:tc>
          <w:tcPr>
            <w:tcW w:w="604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6.6.</w:t>
            </w:r>
          </w:p>
        </w:tc>
        <w:tc>
          <w:tcPr>
            <w:tcW w:w="10281" w:type="dxa"/>
          </w:tcPr>
          <w:p w:rsidR="002F77BF" w:rsidRPr="002F77BF" w:rsidRDefault="002F77BF" w:rsidP="002F77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4376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культуры (на базе муниципальных учреждений культуры)</w:t>
            </w:r>
          </w:p>
        </w:tc>
      </w:tr>
      <w:tr w:rsidR="002F77BF" w:rsidRPr="002F77BF" w:rsidTr="00520060">
        <w:trPr>
          <w:tblHeader/>
        </w:trPr>
        <w:tc>
          <w:tcPr>
            <w:tcW w:w="604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10281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архивных справок, заверенных копий и выписок из архивных документов</w:t>
            </w:r>
          </w:p>
        </w:tc>
        <w:tc>
          <w:tcPr>
            <w:tcW w:w="4376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организационно-кадровой работы</w:t>
            </w:r>
          </w:p>
        </w:tc>
      </w:tr>
      <w:tr w:rsidR="002F77BF" w:rsidRPr="002F77BF" w:rsidTr="00520060">
        <w:trPr>
          <w:tblHeader/>
        </w:trPr>
        <w:tc>
          <w:tcPr>
            <w:tcW w:w="604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6.8.</w:t>
            </w:r>
          </w:p>
        </w:tc>
        <w:tc>
          <w:tcPr>
            <w:tcW w:w="10281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376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имущественных отношений города Арзамаса</w:t>
            </w:r>
          </w:p>
        </w:tc>
      </w:tr>
      <w:tr w:rsidR="002F77BF" w:rsidRPr="002F77BF" w:rsidTr="00520060">
        <w:trPr>
          <w:tblHeader/>
        </w:trPr>
        <w:tc>
          <w:tcPr>
            <w:tcW w:w="604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6.9.</w:t>
            </w:r>
          </w:p>
        </w:tc>
        <w:tc>
          <w:tcPr>
            <w:tcW w:w="10281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 в городе Арзамасе</w:t>
            </w:r>
          </w:p>
        </w:tc>
        <w:tc>
          <w:tcPr>
            <w:tcW w:w="4376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жилищно-коммунального хозяйства, городской инфраструктуры и благоустройства</w:t>
            </w:r>
          </w:p>
        </w:tc>
      </w:tr>
      <w:tr w:rsidR="002F77BF" w:rsidRPr="002F77BF" w:rsidTr="00520060">
        <w:trPr>
          <w:tblHeader/>
        </w:trPr>
        <w:tc>
          <w:tcPr>
            <w:tcW w:w="604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6.10.</w:t>
            </w:r>
          </w:p>
        </w:tc>
        <w:tc>
          <w:tcPr>
            <w:tcW w:w="10281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4376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жилищно-коммунального хозяйства, городской инфраструктуры и благоустройства</w:t>
            </w:r>
          </w:p>
        </w:tc>
      </w:tr>
      <w:tr w:rsidR="002F77BF" w:rsidRPr="002F77BF" w:rsidTr="00520060">
        <w:trPr>
          <w:tblHeader/>
        </w:trPr>
        <w:tc>
          <w:tcPr>
            <w:tcW w:w="604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6.11.</w:t>
            </w:r>
          </w:p>
        </w:tc>
        <w:tc>
          <w:tcPr>
            <w:tcW w:w="10281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собственникам помещений в многоквартирных домах о порядке управления, содержания и ремонта домов</w:t>
            </w:r>
          </w:p>
        </w:tc>
        <w:tc>
          <w:tcPr>
            <w:tcW w:w="4376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жилищно-коммунального хозяйства, городской инфраструктуры и благоустройства</w:t>
            </w:r>
          </w:p>
        </w:tc>
      </w:tr>
      <w:tr w:rsidR="002F77BF" w:rsidRPr="002F77BF" w:rsidTr="00520060">
        <w:trPr>
          <w:tblHeader/>
        </w:trPr>
        <w:tc>
          <w:tcPr>
            <w:tcW w:w="15261" w:type="dxa"/>
            <w:gridSpan w:val="3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Услуги в области опеки и попечительства</w:t>
            </w:r>
          </w:p>
        </w:tc>
      </w:tr>
      <w:tr w:rsidR="002F77BF" w:rsidRPr="002F77BF" w:rsidTr="00520060">
        <w:trPr>
          <w:tblHeader/>
        </w:trPr>
        <w:tc>
          <w:tcPr>
            <w:tcW w:w="604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0281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совершение сделок, связанных с осуществлением имущественных прав несовершеннолетних</w:t>
            </w:r>
          </w:p>
        </w:tc>
        <w:tc>
          <w:tcPr>
            <w:tcW w:w="4376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2F77BF" w:rsidRPr="002F77BF" w:rsidTr="00520060">
        <w:trPr>
          <w:tblHeader/>
        </w:trPr>
        <w:tc>
          <w:tcPr>
            <w:tcW w:w="604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10281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документов органами опеки и попечительства от лиц, желающих установить опеку (попечительство) над несовершеннолетними гражданами</w:t>
            </w:r>
          </w:p>
        </w:tc>
        <w:tc>
          <w:tcPr>
            <w:tcW w:w="4376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2F77BF" w:rsidRPr="002F77BF" w:rsidTr="00520060">
        <w:trPr>
          <w:tblHeader/>
        </w:trPr>
        <w:tc>
          <w:tcPr>
            <w:tcW w:w="604" w:type="dxa"/>
          </w:tcPr>
          <w:p w:rsidR="002F77BF" w:rsidRPr="002F77BF" w:rsidRDefault="002F77BF" w:rsidP="002F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2F77BF" w:rsidRPr="002F77BF" w:rsidRDefault="002F77BF" w:rsidP="002F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0281" w:type="dxa"/>
          </w:tcPr>
          <w:p w:rsidR="002F77BF" w:rsidRPr="002F77BF" w:rsidRDefault="002F77BF" w:rsidP="002F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376" w:type="dxa"/>
          </w:tcPr>
          <w:p w:rsidR="002F77BF" w:rsidRPr="002F77BF" w:rsidRDefault="002F77BF" w:rsidP="002F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администрации города Арзамаса, предоставляющее услугу</w:t>
            </w:r>
          </w:p>
        </w:tc>
      </w:tr>
      <w:tr w:rsidR="002F77BF" w:rsidRPr="002F77BF" w:rsidTr="00520060">
        <w:trPr>
          <w:tblHeader/>
        </w:trPr>
        <w:tc>
          <w:tcPr>
            <w:tcW w:w="15261" w:type="dxa"/>
            <w:gridSpan w:val="3"/>
          </w:tcPr>
          <w:p w:rsidR="002F77BF" w:rsidRPr="002F77BF" w:rsidRDefault="002F77BF" w:rsidP="002F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Услуги в области опеки и попечительства</w:t>
            </w:r>
          </w:p>
        </w:tc>
      </w:tr>
      <w:tr w:rsidR="002F77BF" w:rsidRPr="002F77BF" w:rsidTr="00520060">
        <w:trPr>
          <w:tblHeader/>
        </w:trPr>
        <w:tc>
          <w:tcPr>
            <w:tcW w:w="604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7.3.</w:t>
            </w:r>
          </w:p>
        </w:tc>
        <w:tc>
          <w:tcPr>
            <w:tcW w:w="10281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и выдача разрешений на вступление в брак несовершеннолетним лицам, достигшим возраста 16 лет</w:t>
            </w:r>
          </w:p>
        </w:tc>
        <w:tc>
          <w:tcPr>
            <w:tcW w:w="4376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2F77BF" w:rsidRPr="002F77BF" w:rsidTr="00520060">
        <w:trPr>
          <w:tblHeader/>
        </w:trPr>
        <w:tc>
          <w:tcPr>
            <w:tcW w:w="604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10281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согласия (разрешения) на заключение с несовершеннолетними трудовых договоров в случаях, предусмотренных Трудовым </w:t>
            </w:r>
            <w:hyperlink r:id="rId29" w:history="1">
              <w:r w:rsidRPr="002F77B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кодексом</w:t>
              </w:r>
            </w:hyperlink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4376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2F77BF" w:rsidRPr="002F77BF" w:rsidTr="00520060">
        <w:trPr>
          <w:tblHeader/>
        </w:trPr>
        <w:tc>
          <w:tcPr>
            <w:tcW w:w="604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10281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на осуществление ухода за нетрудоспособным гражданином обучающимся, достигшим возраста 14 лет, в свободное от учебы время</w:t>
            </w:r>
          </w:p>
        </w:tc>
        <w:tc>
          <w:tcPr>
            <w:tcW w:w="4376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2F77BF" w:rsidRPr="002F77BF" w:rsidTr="00520060">
        <w:trPr>
          <w:tblHeader/>
        </w:trPr>
        <w:tc>
          <w:tcPr>
            <w:tcW w:w="604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10281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разрешения о раздельном проживании попечителя с подопечным, достигшим возраста шестнадцати лет</w:t>
            </w:r>
          </w:p>
        </w:tc>
        <w:tc>
          <w:tcPr>
            <w:tcW w:w="4376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2F77BF" w:rsidRPr="002F77BF" w:rsidTr="00520060">
        <w:trPr>
          <w:tblHeader/>
        </w:trPr>
        <w:tc>
          <w:tcPr>
            <w:tcW w:w="604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10281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Признание несовершеннолетнего эмансипированным в установленных законодательством случаях</w:t>
            </w:r>
          </w:p>
        </w:tc>
        <w:tc>
          <w:tcPr>
            <w:tcW w:w="4376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2F77BF" w:rsidRPr="002F77BF" w:rsidTr="00520060">
        <w:trPr>
          <w:tblHeader/>
        </w:trPr>
        <w:tc>
          <w:tcPr>
            <w:tcW w:w="604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10281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решения о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      </w:r>
          </w:p>
        </w:tc>
        <w:tc>
          <w:tcPr>
            <w:tcW w:w="4376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2F77BF" w:rsidRPr="002F77BF" w:rsidTr="00520060">
        <w:trPr>
          <w:tblHeader/>
        </w:trPr>
        <w:tc>
          <w:tcPr>
            <w:tcW w:w="604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7.9.</w:t>
            </w:r>
          </w:p>
        </w:tc>
        <w:tc>
          <w:tcPr>
            <w:tcW w:w="10281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согласия родителю, который ограничен в родительских правах, на общение с ребенком</w:t>
            </w:r>
          </w:p>
        </w:tc>
        <w:tc>
          <w:tcPr>
            <w:tcW w:w="4376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2F77BF" w:rsidRPr="002F77BF" w:rsidTr="00520060">
        <w:trPr>
          <w:tblHeader/>
        </w:trPr>
        <w:tc>
          <w:tcPr>
            <w:tcW w:w="604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7.10.</w:t>
            </w:r>
          </w:p>
        </w:tc>
        <w:tc>
          <w:tcPr>
            <w:tcW w:w="10281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согласия на установление отцовства в случае смерти матери, признания ее недееспособной, невозможности установления места нахождения матери или в случае лишения ее родительских прав</w:t>
            </w:r>
          </w:p>
        </w:tc>
        <w:tc>
          <w:tcPr>
            <w:tcW w:w="4376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</w:tbl>
    <w:p w:rsidR="002F77BF" w:rsidRPr="002F77BF" w:rsidRDefault="002F77BF" w:rsidP="002F77B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77B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526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0281"/>
        <w:gridCol w:w="4376"/>
      </w:tblGrid>
      <w:tr w:rsidR="002F77BF" w:rsidRPr="002F77BF" w:rsidTr="00520060">
        <w:trPr>
          <w:tblHeader/>
        </w:trPr>
        <w:tc>
          <w:tcPr>
            <w:tcW w:w="604" w:type="dxa"/>
          </w:tcPr>
          <w:p w:rsidR="002F77BF" w:rsidRPr="002F77BF" w:rsidRDefault="002F77BF" w:rsidP="002F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</w:t>
            </w:r>
          </w:p>
          <w:p w:rsidR="002F77BF" w:rsidRPr="002F77BF" w:rsidRDefault="002F77BF" w:rsidP="002F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0281" w:type="dxa"/>
          </w:tcPr>
          <w:p w:rsidR="002F77BF" w:rsidRPr="002F77BF" w:rsidRDefault="002F77BF" w:rsidP="002F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4376" w:type="dxa"/>
          </w:tcPr>
          <w:p w:rsidR="002F77BF" w:rsidRPr="002F77BF" w:rsidRDefault="002F77BF" w:rsidP="002F77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администрации города Арзамаса, предоставляющее услугу</w:t>
            </w:r>
          </w:p>
        </w:tc>
      </w:tr>
      <w:tr w:rsidR="002F77BF" w:rsidRPr="002F77BF" w:rsidTr="00520060">
        <w:trPr>
          <w:tblHeader/>
        </w:trPr>
        <w:tc>
          <w:tcPr>
            <w:tcW w:w="15261" w:type="dxa"/>
            <w:gridSpan w:val="3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Услуги в области благоустройства, дорожного хозяйства, охраны окружающей среды</w:t>
            </w:r>
          </w:p>
        </w:tc>
      </w:tr>
      <w:tr w:rsidR="002F77BF" w:rsidRPr="002F77BF" w:rsidTr="00520060">
        <w:trPr>
          <w:tblHeader/>
        </w:trPr>
        <w:tc>
          <w:tcPr>
            <w:tcW w:w="604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0281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(ордера) на производство земляных, ремонтных работ и работ по прокладке и переустройству инженерных сетей и коммуникаций на территории города Арзамаса Нижегородской области</w:t>
            </w:r>
          </w:p>
        </w:tc>
        <w:tc>
          <w:tcPr>
            <w:tcW w:w="4376" w:type="dxa"/>
          </w:tcPr>
          <w:p w:rsidR="002F77BF" w:rsidRPr="002F77BF" w:rsidRDefault="002F77BF" w:rsidP="002F77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7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жилищно-коммунального хозяйства, городской инфраструктуры и благоустройства</w:t>
            </w:r>
          </w:p>
        </w:tc>
      </w:tr>
    </w:tbl>
    <w:p w:rsidR="002F77BF" w:rsidRPr="002F77BF" w:rsidRDefault="002F77BF" w:rsidP="002F7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C75FC" w:rsidRPr="00CF24BB" w:rsidRDefault="005C75FC" w:rsidP="002F77B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5C75FC" w:rsidRPr="00CF24BB" w:rsidSect="007259D7">
      <w:footerReference w:type="default" r:id="rId30"/>
      <w:pgSz w:w="16838" w:h="11906" w:orient="landscape" w:code="9"/>
      <w:pgMar w:top="1134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A65" w:rsidRDefault="002A749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:rsidR="00000A65" w:rsidRDefault="002A749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BB"/>
    <w:rsid w:val="000B1635"/>
    <w:rsid w:val="00223C7E"/>
    <w:rsid w:val="002A30DA"/>
    <w:rsid w:val="002A749D"/>
    <w:rsid w:val="002F77BF"/>
    <w:rsid w:val="00380A9B"/>
    <w:rsid w:val="003B7CEF"/>
    <w:rsid w:val="00412D1F"/>
    <w:rsid w:val="00517A73"/>
    <w:rsid w:val="00550B14"/>
    <w:rsid w:val="00591B81"/>
    <w:rsid w:val="005C75FC"/>
    <w:rsid w:val="009E3B7A"/>
    <w:rsid w:val="00B028F3"/>
    <w:rsid w:val="00B13D7F"/>
    <w:rsid w:val="00BB1642"/>
    <w:rsid w:val="00C31C2D"/>
    <w:rsid w:val="00CF24BB"/>
    <w:rsid w:val="00D47702"/>
    <w:rsid w:val="00DA2FB7"/>
    <w:rsid w:val="00DC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200EF-7CE2-44BB-ACE7-2883FEBF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24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24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24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F7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F77B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3088492A1187CB48A981E237CD5402CE5AB13986D530B6D7905FD1B186294FA0D367DE1C34683B0BD9BpBWCI" TargetMode="External"/><Relationship Id="rId13" Type="http://schemas.openxmlformats.org/officeDocument/2006/relationships/hyperlink" Target="consultantplus://offline/ref=9F83088492A1187CB48A981E237CD5402CE5AB13986A540E6E7905FD1B186294FA0D367DE1C34683B0BD9BpBWCI" TargetMode="External"/><Relationship Id="rId18" Type="http://schemas.openxmlformats.org/officeDocument/2006/relationships/hyperlink" Target="consultantplus://offline/ref=9F83088492A1187CB48A981E237CD5402CE5AB13986A5109687905FD1B186294pFWAI" TargetMode="External"/><Relationship Id="rId26" Type="http://schemas.openxmlformats.org/officeDocument/2006/relationships/hyperlink" Target="consultantplus://offline/ref=4403A84D8F0A1DE6BBF0AB7802C137C02AF7CE5BAEFEBF57FA624D67E0A02424E629D7B0B335CE2AA5077D47927E8BF4A22AA839C6C8760A5ACB058425r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403A84D8F0A1DE6BBF0AB7802C137C02AF7CE5BAEFEBF57FA624D67E0A02424E629D7B0B335CE2AA5077D47927E8BF4A22AA839C6C8760A5ACB058425rBF" TargetMode="External"/><Relationship Id="rId7" Type="http://schemas.openxmlformats.org/officeDocument/2006/relationships/hyperlink" Target="consultantplus://offline/ref=9F83088492A1187CB48A981E237CD5402CE5AB13986D530D6E7905FD1B186294FA0D367DE1C34683B0BD9BpBWCI" TargetMode="External"/><Relationship Id="rId12" Type="http://schemas.openxmlformats.org/officeDocument/2006/relationships/hyperlink" Target="consultantplus://offline/ref=9F83088492A1187CB48A981E237CD5402CE5AB13986A50096F7905FD1B186294FA0D367DE1C34683B0BD9BpBWCI" TargetMode="External"/><Relationship Id="rId17" Type="http://schemas.openxmlformats.org/officeDocument/2006/relationships/hyperlink" Target="consultantplus://offline/ref=9F83088492A1187CB48A861335108A4529EEF41F9568585930265EA04C1168C3BD426F3FA3pCWDI" TargetMode="External"/><Relationship Id="rId25" Type="http://schemas.openxmlformats.org/officeDocument/2006/relationships/hyperlink" Target="consultantplus://offline/ref=4403A84D8F0A1DE6BBF0AB7802C137C02AF7CE5BAEFEBF57FA624D67E0A02424E629D7B0B335CE2AA5077D47927E8BF4A22AA839C6C8760A5ACB058425r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83088492A1187CB48A861335108A452AEDF1189566585930265EA04C1168C3BD426F3FA5CE468ApBW1I" TargetMode="External"/><Relationship Id="rId20" Type="http://schemas.openxmlformats.org/officeDocument/2006/relationships/hyperlink" Target="consultantplus://offline/ref=4403A84D8F0A1DE6BBF0AB7802C137C02AF7CE5BAEFEBF57FA624D67E0A02424E629D7B0B335CE2AA5077D47927E8BF4A22AA839C6C8760A5ACB058425rBF" TargetMode="External"/><Relationship Id="rId29" Type="http://schemas.openxmlformats.org/officeDocument/2006/relationships/hyperlink" Target="consultantplus://offline/ref=4403A84D8F0A1DE6BBF0B57514AD68C52EFE9153ADF0B701A2374B30BFF02271B46989E9F271DD2BA0197F459227r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3088492A1187CB48A981E237CD5402CE5AB13986C5A08657905FD1B186294FA0D367DE1C34683B0BD9BpBWCI" TargetMode="External"/><Relationship Id="rId11" Type="http://schemas.openxmlformats.org/officeDocument/2006/relationships/hyperlink" Target="consultantplus://offline/ref=9F83088492A1187CB48A981E237CD5402CE5AB13986A520F687905FD1B186294FA0D367DE1C34683B0BD9BpBWCI" TargetMode="External"/><Relationship Id="rId24" Type="http://schemas.openxmlformats.org/officeDocument/2006/relationships/hyperlink" Target="consultantplus://offline/ref=4403A84D8F0A1DE6BBF0AB7802C137C02AF7CE5BAEFEBF57FA624D67E0A02424E629D7B0B335CE2AA5077D47927E8BF4A22AA839C6C8760A5ACB058425rBF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9F83088492A1187CB48A981E237CD5402CE5AB13986C540B6E7905FD1B186294FA0D367DE1C34683B0BD9BpBWCI" TargetMode="External"/><Relationship Id="rId15" Type="http://schemas.openxmlformats.org/officeDocument/2006/relationships/hyperlink" Target="consultantplus://offline/ref=9F83088492A1187CB48A981E237CD5402CE5AB13906D50096F7758F713416E96FD02696AE68A4A82B0BD9BB9pCW8I" TargetMode="External"/><Relationship Id="rId23" Type="http://schemas.openxmlformats.org/officeDocument/2006/relationships/hyperlink" Target="consultantplus://offline/ref=4403A84D8F0A1DE6BBF0AB7802C137C02AF7CE5BAEFEBF57FA624D67E0A02424E629D7B0B335CE2AA5077D47927E8BF4A22AA839C6C8760A5ACB058425rBF" TargetMode="External"/><Relationship Id="rId28" Type="http://schemas.openxmlformats.org/officeDocument/2006/relationships/hyperlink" Target="consultantplus://offline/ref=4403A84D8F0A1DE6BBF0B57514AD68C52EFD9755AFF2B701A2374B30BFF02271A669D1E5F775C620F15639109E77DFBBE67ABB39C6D727rFF" TargetMode="External"/><Relationship Id="rId10" Type="http://schemas.openxmlformats.org/officeDocument/2006/relationships/hyperlink" Target="consultantplus://offline/ref=9F83088492A1187CB48A981E237CD5402CE5AB13986D5B0F6B7905FD1B186294FA0D367DE1C34683B0BD9BpBWCI" TargetMode="External"/><Relationship Id="rId19" Type="http://schemas.openxmlformats.org/officeDocument/2006/relationships/hyperlink" Target="consultantplus://offline/ref=4403A84D8F0A1DE6BBF0AB7802C137C02AF7CE5BAEFEBF57FA624D67E0A02424E629D7B0B335CE2AA5077D47927E8BF4A22AA839C6C8760A5ACB058425rBF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9F83088492A1187CB48A981E237CD5402CE5AB13986C55086D7905FD1B186294FA0D367DE1C34683B0BD9BpBWCI" TargetMode="External"/><Relationship Id="rId9" Type="http://schemas.openxmlformats.org/officeDocument/2006/relationships/hyperlink" Target="consultantplus://offline/ref=9F83088492A1187CB48A981E237CD5402CE5AB13906D55086D7B58F713416E96FD02696AE68A4A82B0BD9BB9pCW8I" TargetMode="External"/><Relationship Id="rId14" Type="http://schemas.openxmlformats.org/officeDocument/2006/relationships/hyperlink" Target="consultantplus://offline/ref=9F83088492A1187CB48A981E237CD5402CE5AB13906E510D697B58F713416E96FD02696AE68A4A82B0BD9BB9pCW8I" TargetMode="External"/><Relationship Id="rId22" Type="http://schemas.openxmlformats.org/officeDocument/2006/relationships/hyperlink" Target="consultantplus://offline/ref=4403A84D8F0A1DE6BBF0AB7802C137C02AF7CE5BAEFEBF57FA624D67E0A02424E629D7B0B335CE2AA5077D47927E8BF4A22AA839C6C8760A5ACB058425rBF" TargetMode="External"/><Relationship Id="rId27" Type="http://schemas.openxmlformats.org/officeDocument/2006/relationships/hyperlink" Target="consultantplus://offline/ref=4403A84D8F0A1DE6BBF0AB7802C137C02AF7CE5BAEFEBF57FA624D67E0A02424E629D7B0B335CE2AA5077D47927E8BF4A22AA839C6C8760A5ACB058425rBF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Александровна Шелокова</dc:creator>
  <cp:lastModifiedBy>Варнакова Елена Васильевна</cp:lastModifiedBy>
  <cp:revision>2</cp:revision>
  <dcterms:created xsi:type="dcterms:W3CDTF">2019-11-22T12:04:00Z</dcterms:created>
  <dcterms:modified xsi:type="dcterms:W3CDTF">2019-11-22T12:04:00Z</dcterms:modified>
</cp:coreProperties>
</file>